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EF0773" w:rsidRPr="00BE4F7C" w:rsidRDefault="00EF0773" w:rsidP="00EF0773">
      <w:pPr>
        <w:spacing w:after="0"/>
        <w:jc w:val="both"/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 w:rsidRPr="00BE4F7C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В Семёнов день было принято мух хоронить. В землю зарывали тараканов, блох и других домашних насекомых, чтобы они в доме не водились. В народе верили, что если убить муху до Семён-дня, то народится ещё семь мух,а если убить после, то умрёт семь мух.</w:t>
      </w:r>
    </w:p>
    <w:p w:rsidR="00EF0773" w:rsidRPr="00BE4F7C" w:rsidRDefault="00EF0773" w:rsidP="00EF0773">
      <w:pPr>
        <w:spacing w:after="0"/>
        <w:jc w:val="both"/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 w:rsidRPr="00BE4F7C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На похороны мух девушки надевали лучшие наряды, делали из сухих листьев и различных овощей маленькие гробики, укладывали в них пойманных насекомых и с «шутливой торжественностью», а иногда с причитанием и плачем, выносили насекомых из избы и зарывали в землю.Смысл обряда был не только в изгнании насекомых из избу, но и в том, чтобы во время «мушиных похорон» устроить себе смотрины, показать себя во всей красе перед собравшимися зрителями, особенно перед холостыми парнями, высматривающими себе невест. Ведь недаром считалось, что с Семёна дня до Гурьева (28 ноября) – свадебные недели.</w:t>
      </w:r>
    </w:p>
    <w:p w:rsidR="005503A3" w:rsidRDefault="005503A3" w:rsidP="005503A3">
      <w:pPr>
        <w:spacing w:after="0"/>
        <w:jc w:val="center"/>
        <w:rPr>
          <w:rFonts w:ascii="Tahoma" w:eastAsia="Times New Roman" w:hAnsi="Tahoma" w:cs="Tahoma"/>
          <w:color w:val="632423" w:themeColor="accent2" w:themeShade="80"/>
          <w:sz w:val="24"/>
          <w:szCs w:val="20"/>
          <w:lang w:eastAsia="ru-RU"/>
        </w:rPr>
      </w:pPr>
      <w:r w:rsidRPr="005503A3">
        <w:rPr>
          <w:rFonts w:ascii="Tahoma" w:eastAsia="Times New Roman" w:hAnsi="Tahoma" w:cs="Tahoma"/>
          <w:noProof/>
          <w:color w:val="632423" w:themeColor="accent2" w:themeShade="80"/>
          <w:sz w:val="24"/>
          <w:szCs w:val="20"/>
          <w:lang w:eastAsia="ru-RU"/>
        </w:rPr>
        <w:drawing>
          <wp:inline distT="0" distB="0" distL="0" distR="0">
            <wp:extent cx="1626870" cy="1084543"/>
            <wp:effectExtent l="19050" t="0" r="0" b="0"/>
            <wp:docPr id="26" name="Рисунок 26" descr="https://ar.truth-seeker.info/wp-content/uploads/2017/04/%D8%B3%D8%AC%D9%88%D8%AF-%D8%A7%D9%84%D9%85%D8%B1%D8%A3%D8%A9-%D9%84%D8%B2%D9%88%D8%AC%D9%87%D8%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r.truth-seeker.info/wp-content/uploads/2017/04/%D8%B3%D8%AC%D9%88%D8%AF-%D8%A7%D9%84%D9%85%D8%B1%D8%A3%D8%A9-%D9%84%D8%B2%D9%88%D8%AC%D9%87%D8%A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071" cy="108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DD5" w:rsidRPr="0066019F" w:rsidRDefault="0066019F" w:rsidP="00F7146A">
      <w:pPr>
        <w:jc w:val="center"/>
        <w:rPr>
          <w:b/>
          <w:sz w:val="28"/>
        </w:rPr>
      </w:pPr>
      <w:r w:rsidRPr="0066019F">
        <w:rPr>
          <w:rFonts w:ascii="Arial" w:eastAsia="Times New Roman" w:hAnsi="Arial" w:cs="Arial"/>
          <w:b/>
          <w:color w:val="632423" w:themeColor="accent2" w:themeShade="80"/>
          <w:sz w:val="32"/>
          <w:szCs w:val="20"/>
          <w:lang w:eastAsia="ru-RU"/>
        </w:rPr>
        <w:lastRenderedPageBreak/>
        <w:t xml:space="preserve">Приметы на 14 сентября  </w:t>
      </w:r>
      <w:r>
        <w:rPr>
          <w:rFonts w:ascii="Arial" w:eastAsia="Times New Roman" w:hAnsi="Arial" w:cs="Arial"/>
          <w:b/>
          <w:color w:val="632423" w:themeColor="accent2" w:themeShade="80"/>
          <w:sz w:val="32"/>
          <w:szCs w:val="20"/>
          <w:lang w:eastAsia="ru-RU"/>
        </w:rPr>
        <w:t xml:space="preserve">   </w:t>
      </w:r>
      <w:r w:rsidR="00C04FF8">
        <w:rPr>
          <w:rFonts w:ascii="Arial" w:eastAsia="Times New Roman" w:hAnsi="Arial" w:cs="Arial"/>
          <w:b/>
          <w:color w:val="632423" w:themeColor="accent2" w:themeShade="80"/>
          <w:sz w:val="32"/>
          <w:szCs w:val="20"/>
          <w:lang w:eastAsia="ru-RU"/>
        </w:rPr>
        <w:t xml:space="preserve">  </w:t>
      </w:r>
      <w:r w:rsidRPr="0066019F">
        <w:rPr>
          <w:rFonts w:ascii="Arial" w:eastAsia="Times New Roman" w:hAnsi="Arial" w:cs="Arial"/>
          <w:b/>
          <w:color w:val="632423" w:themeColor="accent2" w:themeShade="80"/>
          <w:sz w:val="32"/>
          <w:szCs w:val="20"/>
          <w:lang w:eastAsia="ru-RU"/>
        </w:rPr>
        <w:t>в Семёнов день</w:t>
      </w:r>
    </w:p>
    <w:p w:rsidR="00891DD5" w:rsidRDefault="005E2A47">
      <w:r>
        <w:rPr>
          <w:noProof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8" type="#_x0000_t187" style="position:absolute;margin-left:-2.05pt;margin-top:3.1pt;width:6.9pt;height:10pt;z-index:251658240" fillcolor="#e36c0a [2409]"/>
        </w:pict>
      </w:r>
      <w:r w:rsidR="0066019F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   </w:t>
      </w:r>
      <w:r w:rsidR="0066019F" w:rsidRPr="00766D52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Семён лето провожает, бабье лето наводит</w:t>
      </w:r>
      <w:r w:rsidR="00082AF2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.</w:t>
      </w:r>
    </w:p>
    <w:p w:rsidR="00891DD5" w:rsidRDefault="005E2A47">
      <w:pP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 w:rsidRPr="005E2A47">
        <w:rPr>
          <w:noProof/>
          <w:lang w:eastAsia="ru-RU"/>
        </w:rPr>
        <w:pict>
          <v:shape id="_x0000_s1029" type="#_x0000_t187" style="position:absolute;margin-left:-2.05pt;margin-top:2.05pt;width:6.9pt;height:10pt;z-index:251659264" fillcolor="#c0504d [3205]"/>
        </w:pict>
      </w:r>
      <w:r w:rsidR="00082AF2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    Н</w:t>
      </w:r>
      <w:r w:rsidR="00082AF2" w:rsidRPr="00766D52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а Семёна колосовые не убрали — считай пропали</w:t>
      </w:r>
      <w:r w:rsidR="00082AF2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.</w:t>
      </w:r>
    </w:p>
    <w:p w:rsidR="00082AF2" w:rsidRDefault="00082AF2">
      <w:pP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Е</w:t>
      </w:r>
      <w:r w:rsidRPr="00766D52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сли гуси улетают на Семён-день, жди ранней зимы</w:t>
      </w: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.</w:t>
      </w:r>
    </w:p>
    <w:p w:rsidR="00082AF2" w:rsidRDefault="00082AF2">
      <w:pP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Кусаются мухи в Семёнов день – ожидается</w:t>
      </w:r>
      <w:r w:rsidR="00CC1B00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 ненастье.</w:t>
      </w:r>
    </w:p>
    <w:p w:rsidR="00082AF2" w:rsidRDefault="00082AF2">
      <w:pP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14 с</w:t>
      </w:r>
      <w:r w:rsidR="00B2730A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ентября много паутины </w:t>
      </w:r>
      <w:r w:rsidR="00B2730A" w:rsidRPr="00766D52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—</w:t>
      </w:r>
      <w:r w:rsidR="00B2730A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 к ясной и морозной осени.</w:t>
      </w:r>
    </w:p>
    <w:p w:rsidR="00B2730A" w:rsidRDefault="00B2730A">
      <w:pP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В этот день тепло, то и вся зима тёплой будет.</w:t>
      </w:r>
    </w:p>
    <w:p w:rsidR="008620E4" w:rsidRDefault="008620E4">
      <w:pP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14 сентября пасмурно – осень будет затяжная.</w:t>
      </w:r>
    </w:p>
    <w:p w:rsidR="008620E4" w:rsidRDefault="008620E4">
      <w:pP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Ребёнка подстричь14 сентября – все беды с него убрать.</w:t>
      </w:r>
    </w:p>
    <w:p w:rsidR="006400E9" w:rsidRDefault="006400E9"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Рождённые в этот день любят одиночество. Счастье к ним приходит только после достижения 20-летнего возраста.</w:t>
      </w:r>
    </w:p>
    <w:p w:rsidR="00C04FF8" w:rsidRPr="007A125C" w:rsidRDefault="00C04FF8" w:rsidP="00C04FF8">
      <w:pPr>
        <w:rPr>
          <w:rFonts w:ascii="Arial" w:hAnsi="Arial" w:cs="Arial"/>
          <w:i/>
          <w:color w:val="632423" w:themeColor="accent2" w:themeShade="80"/>
          <w:szCs w:val="28"/>
        </w:rPr>
      </w:pPr>
      <w:r w:rsidRPr="007A125C">
        <w:rPr>
          <w:rFonts w:ascii="Arial" w:hAnsi="Arial" w:cs="Arial"/>
          <w:i/>
          <w:color w:val="632423" w:themeColor="accent2" w:themeShade="80"/>
          <w:szCs w:val="28"/>
        </w:rPr>
        <w:t>Составитель: библиограф  Долгова С. И.</w:t>
      </w:r>
    </w:p>
    <w:p w:rsidR="00BE4F7C" w:rsidRPr="00BE4F7C" w:rsidRDefault="000F66D2" w:rsidP="00BE4F7C">
      <w:pPr>
        <w:jc w:val="center"/>
        <w:rPr>
          <w:rFonts w:ascii="Arial" w:hAnsi="Arial" w:cs="Arial"/>
          <w:color w:val="943634" w:themeColor="accent2" w:themeShade="BF"/>
          <w:sz w:val="28"/>
          <w:szCs w:val="24"/>
        </w:rPr>
      </w:pPr>
      <w:r>
        <w:rPr>
          <w:rFonts w:ascii="Arial" w:hAnsi="Arial" w:cs="Arial"/>
          <w:color w:val="943634" w:themeColor="accent2" w:themeShade="BF"/>
          <w:sz w:val="28"/>
          <w:szCs w:val="24"/>
        </w:rPr>
        <w:lastRenderedPageBreak/>
        <w:t xml:space="preserve">     </w:t>
      </w:r>
      <w:r w:rsidR="00BE4F7C" w:rsidRPr="00BE4F7C">
        <w:rPr>
          <w:rFonts w:ascii="Arial" w:hAnsi="Arial" w:cs="Arial"/>
          <w:color w:val="943634" w:themeColor="accent2" w:themeShade="BF"/>
          <w:sz w:val="28"/>
          <w:szCs w:val="24"/>
        </w:rPr>
        <w:t>МБУК « Угранская РЦБС»</w:t>
      </w:r>
    </w:p>
    <w:p w:rsidR="00891DD5" w:rsidRDefault="00891DD5"/>
    <w:p w:rsidR="00666641" w:rsidRDefault="000F66D2" w:rsidP="004D508A">
      <w:pPr>
        <w:jc w:val="center"/>
      </w:pPr>
      <w:r>
        <w:t xml:space="preserve">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7.7pt;height:26.9pt" fillcolor="#622423 [1605]" strokecolor="#ffc000" strokeweight="1pt">
            <v:shadow color="#868686"/>
            <v:textpath style="font-family:&quot;Georgia&quot;;font-size:18pt;v-text-kern:t" trim="t" fitpath="t" string="Семён"/>
          </v:shape>
        </w:pict>
      </w:r>
    </w:p>
    <w:p w:rsidR="004D508A" w:rsidRDefault="000F66D2">
      <w:r>
        <w:t xml:space="preserve">   </w:t>
      </w:r>
      <w:r>
        <w:pict>
          <v:shape id="_x0000_i1026" type="#_x0000_t136" style="width:221pt;height:53.85pt" fillcolor="#622423 [1605]" strokecolor="#ffc000" strokeweight="1pt">
            <v:shadow color="#868686"/>
            <v:textpath style="font-family:&quot;Georgia&quot;;font-size:18pt;v-text-kern:t" trim="t" fitpath="t" string="Летопроводец"/>
          </v:shape>
        </w:pict>
      </w:r>
    </w:p>
    <w:p w:rsidR="00F00D0B" w:rsidRDefault="000F66D2" w:rsidP="000F66D2">
      <w:pPr>
        <w:jc w:val="center"/>
      </w:pPr>
      <w:r>
        <w:t xml:space="preserve">           </w:t>
      </w:r>
      <w:r w:rsidRPr="000F66D2">
        <w:drawing>
          <wp:inline distT="0" distB="0" distL="0" distR="0">
            <wp:extent cx="1959333" cy="2313829"/>
            <wp:effectExtent l="57150" t="38100" r="40917" b="10271"/>
            <wp:docPr id="3" name="Рисунок 6" descr="https://sun9-78.userapi.com/impg/MS3rifKZh5YnIxspHZUOOroZ3_F8k-A2MBW_Ag/0YLvbzAHfSk.jpg?size=604x403&amp;quality=96&amp;sign=1b402caafb0054544c31f90a0fcba82e&amp;c_uniq_tag=vQdcaal8A7vPQ4h02j6jqrGlGrHkURa5C1p7UnyRRz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8.userapi.com/impg/MS3rifKZh5YnIxspHZUOOroZ3_F8k-A2MBW_Ag/0YLvbzAHfSk.jpg?size=604x403&amp;quality=96&amp;sign=1b402caafb0054544c31f90a0fcba82e&amp;c_uniq_tag=vQdcaal8A7vPQ4h02j6jqrGlGrHkURa5C1p7UnyRRzA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3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87" cy="231424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25C" w:rsidRDefault="007A125C" w:rsidP="007A125C">
      <w:pPr>
        <w:jc w:val="center"/>
        <w:rPr>
          <w:rFonts w:ascii="Arial" w:hAnsi="Arial" w:cs="Arial"/>
          <w:color w:val="632423" w:themeColor="accent2" w:themeShade="80"/>
          <w:sz w:val="28"/>
          <w:szCs w:val="24"/>
        </w:rPr>
      </w:pPr>
      <w:r>
        <w:rPr>
          <w:rFonts w:ascii="Arial" w:hAnsi="Arial" w:cs="Arial"/>
          <w:color w:val="632423" w:themeColor="accent2" w:themeShade="80"/>
          <w:sz w:val="28"/>
          <w:szCs w:val="24"/>
        </w:rPr>
        <w:t xml:space="preserve">        </w:t>
      </w:r>
      <w:r w:rsidR="000F66D2" w:rsidRPr="000F66D2">
        <w:rPr>
          <w:rFonts w:ascii="Arial" w:hAnsi="Arial" w:cs="Arial"/>
          <w:color w:val="632423" w:themeColor="accent2" w:themeShade="80"/>
          <w:szCs w:val="24"/>
        </w:rPr>
        <w:pict>
          <v:shape id="_x0000_i1027" type="#_x0000_t136" style="width:154pt;height:18.15pt" fillcolor="#622423 [1605]" strokecolor="#ffc000" strokeweight="1pt">
            <v:shadow color="#868686"/>
            <v:textpath style="font-family:&quot;Arial&quot;;v-text-kern:t" trim="t" fitpath="t" string="14 сентября"/>
          </v:shape>
        </w:pict>
      </w:r>
      <w:r w:rsidRPr="000F66D2">
        <w:rPr>
          <w:rFonts w:ascii="Arial" w:hAnsi="Arial" w:cs="Arial"/>
          <w:color w:val="632423" w:themeColor="accent2" w:themeShade="80"/>
          <w:szCs w:val="24"/>
        </w:rPr>
        <w:t xml:space="preserve">    </w:t>
      </w:r>
      <w:r>
        <w:rPr>
          <w:rFonts w:ascii="Arial" w:hAnsi="Arial" w:cs="Arial"/>
          <w:color w:val="632423" w:themeColor="accent2" w:themeShade="80"/>
          <w:sz w:val="28"/>
          <w:szCs w:val="24"/>
        </w:rPr>
        <w:t xml:space="preserve">                 </w:t>
      </w:r>
    </w:p>
    <w:p w:rsidR="00C04FF8" w:rsidRPr="007A125C" w:rsidRDefault="00BE4F7C" w:rsidP="00BE4F7C">
      <w:pPr>
        <w:rPr>
          <w:rFonts w:ascii="Arial" w:hAnsi="Arial" w:cs="Arial"/>
          <w:color w:val="632423" w:themeColor="accent2" w:themeShade="80"/>
          <w:sz w:val="28"/>
          <w:szCs w:val="24"/>
        </w:rPr>
      </w:pPr>
      <w:r>
        <w:rPr>
          <w:rFonts w:ascii="Arial" w:hAnsi="Arial" w:cs="Arial"/>
          <w:color w:val="632423" w:themeColor="accent2" w:themeShade="80"/>
          <w:sz w:val="28"/>
          <w:szCs w:val="24"/>
        </w:rPr>
        <w:t xml:space="preserve">             </w:t>
      </w:r>
      <w:r w:rsidR="007A125C">
        <w:rPr>
          <w:rFonts w:ascii="Arial" w:hAnsi="Arial" w:cs="Arial"/>
          <w:color w:val="632423" w:themeColor="accent2" w:themeShade="80"/>
          <w:sz w:val="28"/>
          <w:szCs w:val="24"/>
        </w:rPr>
        <w:t xml:space="preserve"> </w:t>
      </w:r>
      <w:r w:rsidR="00C04FF8" w:rsidRPr="007A125C">
        <w:rPr>
          <w:rFonts w:ascii="Arial" w:hAnsi="Arial" w:cs="Arial"/>
          <w:color w:val="632423" w:themeColor="accent2" w:themeShade="80"/>
          <w:sz w:val="28"/>
          <w:szCs w:val="24"/>
        </w:rPr>
        <w:t>Информационная памятка</w:t>
      </w:r>
    </w:p>
    <w:p w:rsidR="00BE4F7C" w:rsidRDefault="007A125C" w:rsidP="007A125C">
      <w:pPr>
        <w:spacing w:after="0"/>
        <w:rPr>
          <w:rFonts w:ascii="Arial" w:hAnsi="Arial" w:cs="Arial"/>
          <w:color w:val="632423" w:themeColor="accent2" w:themeShade="80"/>
          <w:sz w:val="24"/>
          <w:szCs w:val="24"/>
        </w:rPr>
      </w:pPr>
      <w:r>
        <w:rPr>
          <w:rFonts w:ascii="Arial" w:hAnsi="Arial" w:cs="Arial"/>
          <w:color w:val="632423" w:themeColor="accent2" w:themeShade="80"/>
          <w:sz w:val="24"/>
          <w:szCs w:val="24"/>
        </w:rPr>
        <w:t xml:space="preserve">                                 </w:t>
      </w:r>
    </w:p>
    <w:p w:rsidR="00BE4F7C" w:rsidRDefault="00BE4F7C" w:rsidP="007A125C">
      <w:pPr>
        <w:spacing w:after="0"/>
        <w:rPr>
          <w:rFonts w:ascii="Arial" w:hAnsi="Arial" w:cs="Arial"/>
          <w:color w:val="632423" w:themeColor="accent2" w:themeShade="80"/>
          <w:sz w:val="24"/>
          <w:szCs w:val="24"/>
        </w:rPr>
      </w:pPr>
    </w:p>
    <w:p w:rsidR="00C04FF8" w:rsidRPr="007A125C" w:rsidRDefault="000F66D2" w:rsidP="00BE4F7C">
      <w:pPr>
        <w:spacing w:after="0"/>
        <w:jc w:val="center"/>
        <w:rPr>
          <w:rFonts w:ascii="Arial" w:hAnsi="Arial" w:cs="Arial"/>
          <w:color w:val="632423" w:themeColor="accent2" w:themeShade="80"/>
          <w:sz w:val="24"/>
          <w:szCs w:val="24"/>
        </w:rPr>
      </w:pPr>
      <w:r>
        <w:rPr>
          <w:rFonts w:ascii="Arial" w:hAnsi="Arial" w:cs="Arial"/>
          <w:color w:val="632423" w:themeColor="accent2" w:themeShade="80"/>
          <w:sz w:val="24"/>
          <w:szCs w:val="24"/>
        </w:rPr>
        <w:t xml:space="preserve">             </w:t>
      </w:r>
      <w:r w:rsidR="00C04FF8" w:rsidRPr="007A125C">
        <w:rPr>
          <w:rFonts w:ascii="Arial" w:hAnsi="Arial" w:cs="Arial"/>
          <w:color w:val="632423" w:themeColor="accent2" w:themeShade="80"/>
          <w:sz w:val="24"/>
          <w:szCs w:val="24"/>
        </w:rPr>
        <w:t>Угра</w:t>
      </w:r>
    </w:p>
    <w:p w:rsidR="00BE4F7C" w:rsidRDefault="000F66D2" w:rsidP="00BE4F7C">
      <w:pPr>
        <w:spacing w:after="0"/>
        <w:jc w:val="center"/>
        <w:rPr>
          <w:rFonts w:ascii="Arial" w:hAnsi="Arial" w:cs="Arial"/>
          <w:color w:val="632423" w:themeColor="accent2" w:themeShade="80"/>
          <w:sz w:val="24"/>
          <w:szCs w:val="24"/>
        </w:rPr>
      </w:pPr>
      <w:r>
        <w:rPr>
          <w:rFonts w:ascii="Arial" w:hAnsi="Arial" w:cs="Arial"/>
          <w:color w:val="632423" w:themeColor="accent2" w:themeShade="80"/>
          <w:sz w:val="24"/>
          <w:szCs w:val="24"/>
        </w:rPr>
        <w:t xml:space="preserve">             </w:t>
      </w:r>
      <w:r w:rsidR="00C04FF8" w:rsidRPr="007A125C">
        <w:rPr>
          <w:rFonts w:ascii="Arial" w:hAnsi="Arial" w:cs="Arial"/>
          <w:color w:val="632423" w:themeColor="accent2" w:themeShade="80"/>
          <w:sz w:val="24"/>
          <w:szCs w:val="24"/>
        </w:rPr>
        <w:t>2022</w:t>
      </w:r>
    </w:p>
    <w:p w:rsidR="00BC7A18" w:rsidRPr="00BE4F7C" w:rsidRDefault="00BC7A18" w:rsidP="00BE4F7C">
      <w:pPr>
        <w:spacing w:after="0"/>
        <w:jc w:val="center"/>
        <w:rPr>
          <w:rFonts w:ascii="Arial" w:hAnsi="Arial" w:cs="Arial"/>
          <w:color w:val="632423" w:themeColor="accent2" w:themeShade="80"/>
          <w:sz w:val="24"/>
          <w:szCs w:val="24"/>
        </w:rPr>
      </w:pP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lastRenderedPageBreak/>
        <w:t>Симеон-Столпник, Семён Летопроводец, Семёнов день.</w:t>
      </w:r>
    </w:p>
    <w:p w:rsidR="00766D52" w:rsidRPr="00766D52" w:rsidRDefault="004D508A" w:rsidP="009B3398">
      <w:pPr>
        <w:jc w:val="both"/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 w:rsidRPr="00766D52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Праздник</w:t>
      </w:r>
      <w:r w:rsidR="00824011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 </w:t>
      </w:r>
      <w:r w:rsidRPr="00766D52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 восточных</w:t>
      </w:r>
      <w:r w:rsidR="00824011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 </w:t>
      </w:r>
      <w:r w:rsidRPr="00766D52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 славян, который начинается 14 сентября. Суть праздника — торжества по поводу приближения осени: накануне заканчивалось лето и начинался новый год.</w:t>
      </w:r>
      <w:r w:rsidR="00B36B49" w:rsidRPr="00766D52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 </w:t>
      </w:r>
      <w:r w:rsidR="00766D52" w:rsidRPr="00766D52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По старому стилю он праздновался 1 сентября и знаменовал собой не только начало, но и наступление нового года, а потому повлёк за собой множество традиций и примет.</w:t>
      </w:r>
    </w:p>
    <w:p w:rsidR="00766D52" w:rsidRDefault="004D508A" w:rsidP="009B3398">
      <w:pPr>
        <w:jc w:val="both"/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 w:rsidRPr="00766D52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В этот день совершаются обряды: новоселье, засидки, возжигание огня, обряд пострига, похороны мух, предание о воробьях. Семёнов день считается счастливым, поэтому советуют справлять новоселье. </w:t>
      </w:r>
    </w:p>
    <w:p w:rsidR="00F7146A" w:rsidRDefault="0078174E" w:rsidP="009B3398">
      <w:pPr>
        <w:jc w:val="both"/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Ещё с наступлением осени начинались «засидки»</w:t>
      </w:r>
      <w:r w:rsidR="00BC7A18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 </w:t>
      </w:r>
      <w:r w:rsidR="00BC7A18" w:rsidRPr="00766D52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–</w:t>
      </w: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 работа вечером в избах при огне. Накануне Семён-дня в</w:t>
      </w:r>
      <w:r w:rsidR="00766D52" w:rsidRPr="00766D52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 избах тушили старый огонь – его обновление было ритуальным. </w:t>
      </w: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Но лампадный огонь оставляли. Утром зажигали новый огонь: существовал обычай добывать новый огонь из сухого дерева</w:t>
      </w:r>
      <w:r w:rsidR="00BC7A18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. Пожилые люди тёрли</w:t>
      </w:r>
      <w:r w:rsidR="00224F80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 </w:t>
      </w:r>
      <w:r w:rsidR="00BC7A18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сухое дерево о дерево, а парень или девушка зажигали спицей новый огонь, которым</w:t>
      </w:r>
      <w:r w:rsidR="00224F80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 </w:t>
      </w:r>
      <w:r w:rsidR="00BC7A18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топили печи в банях и </w:t>
      </w:r>
      <w:r w:rsidR="00BC7A18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lastRenderedPageBreak/>
        <w:t>избах, зажигали свечи и лучину на засидках.</w:t>
      </w:r>
    </w:p>
    <w:p w:rsidR="00F7146A" w:rsidRDefault="00F7146A" w:rsidP="00F7146A">
      <w:pPr>
        <w:jc w:val="center"/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 w:rsidRPr="00F7146A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drawing>
          <wp:inline distT="0" distB="0" distL="0" distR="0">
            <wp:extent cx="2676442" cy="1778403"/>
            <wp:effectExtent l="19050" t="19050" r="9608" b="12297"/>
            <wp:docPr id="2" name="Рисунок 3" descr="https://phonoteka.org/uploads/posts/2021-05/1622036899_50-phonoteka_org-p-koster-art-krasivo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noteka.org/uploads/posts/2021-05/1622036899_50-phonoteka_org-p-koster-art-krasivo-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85" cy="177863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D52" w:rsidRPr="0078174E" w:rsidRDefault="00BC7A18" w:rsidP="009B3398">
      <w:pPr>
        <w:jc w:val="both"/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 </w:t>
      </w:r>
      <w:r w:rsidR="00766D52" w:rsidRPr="00766D52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Прочищали печь и дымоход, избавляясь фактически и символически от старого и ненужного.</w:t>
      </w:r>
    </w:p>
    <w:p w:rsidR="00766D52" w:rsidRDefault="008037EC" w:rsidP="009B3398">
      <w:pPr>
        <w:spacing w:after="0"/>
        <w:jc w:val="both"/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На Руси в Семёнов день</w:t>
      </w:r>
      <w:r w:rsidR="00B96554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бывали постриги и сажание на коня. Этот древний обряд совершали в одних семьях с каждым сыном, в других – только с первенцем.</w:t>
      </w:r>
    </w:p>
    <w:p w:rsidR="0012100B" w:rsidRDefault="00B041C9" w:rsidP="009B3398">
      <w:pPr>
        <w:spacing w:after="0"/>
        <w:jc w:val="both"/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Семёнов день, Симеон-летопроводец, Старого бабьего лета почин, Новолетие, Семёновы осенины, Первые осенины, Засидки, Встреча осени, Марфа. </w:t>
      </w:r>
    </w:p>
    <w:p w:rsidR="0012100B" w:rsidRDefault="0012100B" w:rsidP="009B3398">
      <w:pPr>
        <w:spacing w:after="0"/>
        <w:jc w:val="both"/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</w:p>
    <w:p w:rsidR="00C04FF8" w:rsidRDefault="0012100B" w:rsidP="009B3398">
      <w:pPr>
        <w:spacing w:after="0"/>
        <w:jc w:val="both"/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Особое место Семёнов день занимал у крестьян</w:t>
      </w:r>
      <w:r w:rsidR="00B96554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. Проводили обряд «Осенины». Пели песни, водили хороводы, устраивали осенние игрища. </w:t>
      </w: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У</w:t>
      </w:r>
      <w:r w:rsidR="00B041C9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страивали </w:t>
      </w:r>
      <w:r w:rsidR="00B041C9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lastRenderedPageBreak/>
        <w:t xml:space="preserve">гуляния, на площади, где шло гуляние, вкапывали столб, на верхушке которого на шесте прочно крепили </w:t>
      </w:r>
      <w:r w:rsidR="009B3398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                      </w:t>
      </w:r>
      <w:r w:rsidR="00B041C9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Симеона-Столпника. </w:t>
      </w:r>
    </w:p>
    <w:p w:rsidR="00C04FF8" w:rsidRDefault="00C04FF8" w:rsidP="009B3398">
      <w:pPr>
        <w:spacing w:after="0"/>
        <w:jc w:val="center"/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 w:rsidRPr="00C04FF8">
        <w:rPr>
          <w:rFonts w:ascii="Arial" w:eastAsia="Times New Roman" w:hAnsi="Arial" w:cs="Arial"/>
          <w:noProof/>
          <w:color w:val="632423" w:themeColor="accent2" w:themeShade="80"/>
          <w:sz w:val="24"/>
          <w:szCs w:val="20"/>
          <w:lang w:eastAsia="ru-RU"/>
        </w:rPr>
        <w:drawing>
          <wp:inline distT="0" distB="0" distL="0" distR="0">
            <wp:extent cx="1573308" cy="2099144"/>
            <wp:effectExtent l="57150" t="38100" r="45942" b="15406"/>
            <wp:docPr id="1" name="Рисунок 31" descr="https://img-fotki.yandex.ru/get/6736/32803258.19/0_82e19_ed00475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-fotki.yandex.ru/get/6736/32803258.19/0_82e19_ed004755_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58" cy="21005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398" w:rsidRDefault="009B3398" w:rsidP="009B3398">
      <w:pPr>
        <w:spacing w:after="0"/>
        <w:jc w:val="both"/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</w:p>
    <w:p w:rsidR="00B041C9" w:rsidRDefault="00B041C9" w:rsidP="009B3398">
      <w:pPr>
        <w:spacing w:after="0"/>
        <w:jc w:val="both"/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Парни состязались в ловкости – залезали на столб</w:t>
      </w:r>
      <w:r w:rsidR="00461342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  и пробовали снять куклака. Кукла Симеон делалась к уборке урожая. В его руках был цеп для молотьбы. Кому удавалось это сделать (снять куклака), доставалось всеобщее уважение.</w:t>
      </w:r>
    </w:p>
    <w:p w:rsidR="00B96554" w:rsidRDefault="00B96554" w:rsidP="004D508A">
      <w:pPr>
        <w:spacing w:after="0"/>
        <w:jc w:val="both"/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К этой дате заканчивали уборку яровы</w:t>
      </w:r>
      <w:r w:rsidR="00793B60"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х, иначе посевы могут уничтожить предстоящие сильные ветры и обильные осадки,</w:t>
      </w: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 xml:space="preserve"> и завершали посев ржи. После Семёнова дня семена засевать нельзя.</w:t>
      </w:r>
    </w:p>
    <w:p w:rsidR="00A97CC8" w:rsidRPr="00766D52" w:rsidRDefault="00A97CC8" w:rsidP="004D508A">
      <w:pPr>
        <w:spacing w:after="0"/>
        <w:jc w:val="both"/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632423" w:themeColor="accent2" w:themeShade="80"/>
          <w:sz w:val="24"/>
          <w:szCs w:val="20"/>
          <w:lang w:eastAsia="ru-RU"/>
        </w:rPr>
        <w:t>Обязательно пускали в поля скот, веря, что тогда животные весь год будут здоровыми.</w:t>
      </w:r>
    </w:p>
    <w:sectPr w:rsidR="00A97CC8" w:rsidRPr="00766D52" w:rsidSect="004C2F91">
      <w:pgSz w:w="16838" w:h="11906" w:orient="landscape"/>
      <w:pgMar w:top="1134" w:right="536" w:bottom="993" w:left="567" w:header="708" w:footer="708" w:gutter="0"/>
      <w:pgBorders w:offsetFrom="page">
        <w:top w:val="confettiWhite" w:sz="15" w:space="24" w:color="FFC000"/>
        <w:bottom w:val="confettiWhite" w:sz="15" w:space="24" w:color="FFC000"/>
      </w:pgBorders>
      <w:cols w:num="3" w:space="85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FC7" w:rsidRDefault="00B55FC7" w:rsidP="0066019F">
      <w:pPr>
        <w:spacing w:after="0" w:line="240" w:lineRule="auto"/>
      </w:pPr>
      <w:r>
        <w:separator/>
      </w:r>
    </w:p>
  </w:endnote>
  <w:endnote w:type="continuationSeparator" w:id="1">
    <w:p w:rsidR="00B55FC7" w:rsidRDefault="00B55FC7" w:rsidP="0066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FC7" w:rsidRDefault="00B55FC7" w:rsidP="0066019F">
      <w:pPr>
        <w:spacing w:after="0" w:line="240" w:lineRule="auto"/>
      </w:pPr>
      <w:r>
        <w:separator/>
      </w:r>
    </w:p>
  </w:footnote>
  <w:footnote w:type="continuationSeparator" w:id="1">
    <w:p w:rsidR="00B55FC7" w:rsidRDefault="00B55FC7" w:rsidP="00660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DD5"/>
    <w:rsid w:val="00082AF2"/>
    <w:rsid w:val="000F66D2"/>
    <w:rsid w:val="0012100B"/>
    <w:rsid w:val="00124915"/>
    <w:rsid w:val="00224F80"/>
    <w:rsid w:val="0023533D"/>
    <w:rsid w:val="00273539"/>
    <w:rsid w:val="00357CFC"/>
    <w:rsid w:val="0044244C"/>
    <w:rsid w:val="00461342"/>
    <w:rsid w:val="004C2F91"/>
    <w:rsid w:val="004D508A"/>
    <w:rsid w:val="0050265C"/>
    <w:rsid w:val="0052542A"/>
    <w:rsid w:val="005503A3"/>
    <w:rsid w:val="005E2A47"/>
    <w:rsid w:val="00615DAC"/>
    <w:rsid w:val="006400E9"/>
    <w:rsid w:val="0066019F"/>
    <w:rsid w:val="00666641"/>
    <w:rsid w:val="006941CD"/>
    <w:rsid w:val="00766D52"/>
    <w:rsid w:val="0078174E"/>
    <w:rsid w:val="00793B60"/>
    <w:rsid w:val="007A125C"/>
    <w:rsid w:val="008037EC"/>
    <w:rsid w:val="00824011"/>
    <w:rsid w:val="008620E4"/>
    <w:rsid w:val="00891DD5"/>
    <w:rsid w:val="00930366"/>
    <w:rsid w:val="009A3C52"/>
    <w:rsid w:val="009B3398"/>
    <w:rsid w:val="00A40AD5"/>
    <w:rsid w:val="00A77766"/>
    <w:rsid w:val="00A97CC8"/>
    <w:rsid w:val="00AA614C"/>
    <w:rsid w:val="00B041C9"/>
    <w:rsid w:val="00B11EDB"/>
    <w:rsid w:val="00B2730A"/>
    <w:rsid w:val="00B36B49"/>
    <w:rsid w:val="00B55FC7"/>
    <w:rsid w:val="00B96554"/>
    <w:rsid w:val="00BC7A18"/>
    <w:rsid w:val="00BE4F7C"/>
    <w:rsid w:val="00BF5D19"/>
    <w:rsid w:val="00C04FF8"/>
    <w:rsid w:val="00CC1B00"/>
    <w:rsid w:val="00CD6AF9"/>
    <w:rsid w:val="00D26980"/>
    <w:rsid w:val="00D757A4"/>
    <w:rsid w:val="00DA0121"/>
    <w:rsid w:val="00E75204"/>
    <w:rsid w:val="00E9246E"/>
    <w:rsid w:val="00E92A48"/>
    <w:rsid w:val="00EF0773"/>
    <w:rsid w:val="00F00D0B"/>
    <w:rsid w:val="00F7146A"/>
    <w:rsid w:val="00FF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41"/>
  </w:style>
  <w:style w:type="paragraph" w:styleId="2">
    <w:name w:val="heading 2"/>
    <w:basedOn w:val="a"/>
    <w:link w:val="20"/>
    <w:uiPriority w:val="9"/>
    <w:qFormat/>
    <w:rsid w:val="00CD6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3C5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D6A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752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20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60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019F"/>
  </w:style>
  <w:style w:type="paragraph" w:styleId="aa">
    <w:name w:val="footer"/>
    <w:basedOn w:val="a"/>
    <w:link w:val="ab"/>
    <w:uiPriority w:val="99"/>
    <w:semiHidden/>
    <w:unhideWhenUsed/>
    <w:rsid w:val="00660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0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7BE4-5B77-40D8-9A22-10FEC6E5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2022-05-04T11:25:00Z</dcterms:created>
  <dcterms:modified xsi:type="dcterms:W3CDTF">2022-10-24T09:13:00Z</dcterms:modified>
</cp:coreProperties>
</file>