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D2" w:rsidRDefault="00A13FD2" w:rsidP="00F1700A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A13FD2" w:rsidRDefault="00A13FD2" w:rsidP="00F1700A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A13FD2" w:rsidRDefault="00A13FD2" w:rsidP="00F1700A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A13FD2" w:rsidRDefault="00A13FD2" w:rsidP="00F1700A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A13FD2" w:rsidRDefault="00607E91" w:rsidP="00F1700A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607E91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6.5pt;height:174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v-text-kern:t" trim="t" fitpath="t" string=" край&#10;угранский -&#10;родина моя"/>
          </v:shape>
        </w:pict>
      </w:r>
    </w:p>
    <w:p w:rsidR="00A13FD2" w:rsidRDefault="00A13FD2" w:rsidP="00F1700A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A13FD2" w:rsidRDefault="00A13FD2" w:rsidP="00F1700A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A13FD2" w:rsidRDefault="00A13FD2" w:rsidP="00F1700A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A13FD2" w:rsidRDefault="00607E91" w:rsidP="00F1700A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607E91">
        <w:rPr>
          <w:rFonts w:ascii="Times New Roman" w:hAnsi="Times New Roman" w:cs="Times New Roman"/>
          <w:color w:val="FF66CC"/>
          <w:sz w:val="24"/>
          <w:szCs w:val="24"/>
          <w:shd w:val="clear" w:color="auto" w:fill="FFFFFF"/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43pt;height:45pt" adj="5665" fillcolor="black" strokecolor="#ff7c80">
            <v:shadow color="#868686"/>
            <v:textpath style="font-family:&quot;Impact&quot;;font-size:24pt;v-text-kern:t" trim="t" fitpath="t" xscale="f" string="(из серии «Знай и люби свой край»)"/>
          </v:shape>
        </w:pict>
      </w:r>
    </w:p>
    <w:p w:rsidR="00A13FD2" w:rsidRDefault="00A13FD2" w:rsidP="00F1700A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A13FD2" w:rsidRDefault="00A13FD2" w:rsidP="00F1700A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A13FD2" w:rsidRDefault="00A13FD2" w:rsidP="00F1700A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A13FD2" w:rsidRDefault="00A13FD2" w:rsidP="00F1700A">
      <w:pPr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152868" w:rsidRPr="002677F3" w:rsidRDefault="00152868" w:rsidP="00A13FD2">
      <w:pPr>
        <w:tabs>
          <w:tab w:val="left" w:pos="426"/>
        </w:tabs>
        <w:spacing w:line="240" w:lineRule="auto"/>
        <w:ind w:firstLine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677F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«… Угра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677F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моя, ты крошечка России,</w:t>
      </w:r>
    </w:p>
    <w:p w:rsidR="00152868" w:rsidRPr="002677F3" w:rsidRDefault="00152868" w:rsidP="00A13FD2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677F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Но без тебя России просто нет»</w:t>
      </w:r>
    </w:p>
    <w:p w:rsidR="00152868" w:rsidRPr="001D202A" w:rsidRDefault="00152868" w:rsidP="003F7588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677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</w:t>
      </w:r>
      <w:proofErr w:type="spellStart"/>
      <w:r w:rsidRPr="002677F3">
        <w:rPr>
          <w:rFonts w:ascii="Times New Roman" w:hAnsi="Times New Roman" w:cs="Times New Roman"/>
          <w:i/>
          <w:iCs/>
          <w:sz w:val="24"/>
          <w:szCs w:val="24"/>
          <w:lang w:val="ru-RU"/>
        </w:rPr>
        <w:t>В.Е.Рудницкий</w:t>
      </w:r>
      <w:proofErr w:type="spellEnd"/>
    </w:p>
    <w:p w:rsidR="00152868" w:rsidRPr="002677F3" w:rsidRDefault="00607E91" w:rsidP="003F7588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9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126pt;height:93pt;visibility:visible">
            <v:imagedata r:id="rId4" o:title=""/>
          </v:shape>
        </w:pict>
      </w:r>
      <w:r w:rsidR="00152868" w:rsidRPr="002677F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15286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152868" w:rsidRPr="002677F3">
        <w:rPr>
          <w:rFonts w:ascii="Times New Roman" w:hAnsi="Times New Roman" w:cs="Times New Roman"/>
          <w:b/>
          <w:bCs/>
          <w:sz w:val="24"/>
          <w:szCs w:val="24"/>
          <w:lang w:val="ru-RU"/>
        </w:rPr>
        <w:t>Угранский район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 – один из живописных уголков Смоленской области. Он расположен в юго-восточной части области и граничит на севере с Вяземским и </w:t>
      </w:r>
      <w:proofErr w:type="spellStart"/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>Темкинским</w:t>
      </w:r>
      <w:proofErr w:type="spellEnd"/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,  на западе – с </w:t>
      </w:r>
      <w:proofErr w:type="spellStart"/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>Ельнинским</w:t>
      </w:r>
      <w:proofErr w:type="spellEnd"/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 и Дорогобужским районами, а на юге и востоке – со </w:t>
      </w:r>
      <w:proofErr w:type="spellStart"/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>Спас-Деменским</w:t>
      </w:r>
      <w:proofErr w:type="spellEnd"/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, Юхновским и Мосальским районами Калужской области. Площадь Угранского района составляет </w:t>
      </w:r>
      <w:r w:rsidR="00152868" w:rsidRPr="002677F3">
        <w:rPr>
          <w:rFonts w:ascii="Times New Roman" w:hAnsi="Times New Roman" w:cs="Times New Roman"/>
          <w:b/>
          <w:bCs/>
          <w:sz w:val="24"/>
          <w:szCs w:val="24"/>
          <w:lang w:val="ru-RU"/>
        </w:rPr>
        <w:t>2868,52 кв.км.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152868" w:rsidRPr="002677F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пятый по величине район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 Смоленской области.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района расположено </w:t>
      </w:r>
      <w:r w:rsidR="00152868" w:rsidRPr="00A61528">
        <w:rPr>
          <w:rFonts w:ascii="Times New Roman" w:hAnsi="Times New Roman" w:cs="Times New Roman"/>
          <w:b/>
          <w:bCs/>
          <w:sz w:val="24"/>
          <w:szCs w:val="24"/>
          <w:lang w:val="ru-RU"/>
        </w:rPr>
        <w:t>ХХХ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t xml:space="preserve"> населенных пунктов. Наиболее крупными являются с</w:t>
      </w:r>
      <w:proofErr w:type="gramStart"/>
      <w:r w:rsidR="00152868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="00152868">
        <w:rPr>
          <w:rFonts w:ascii="Times New Roman" w:hAnsi="Times New Roman" w:cs="Times New Roman"/>
          <w:sz w:val="24"/>
          <w:szCs w:val="24"/>
          <w:lang w:val="ru-RU"/>
        </w:rPr>
        <w:t>сходы, с.Знаменка, с. Вешки.</w:t>
      </w:r>
    </w:p>
    <w:p w:rsidR="00152868" w:rsidRPr="002677F3" w:rsidRDefault="00607E91" w:rsidP="003F7588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9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Рисунок 2" o:spid="_x0000_i1028" type="#_x0000_t75" style="width:126.75pt;height:96pt;visibility:visible">
            <v:imagedata r:id="rId5" o:title=""/>
          </v:shape>
        </w:pict>
      </w:r>
      <w:r w:rsidR="00152868" w:rsidRPr="002677F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152868" w:rsidRPr="002677F3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Центром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 Угранского района является </w:t>
      </w:r>
      <w:r w:rsidR="00152868" w:rsidRPr="002677F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село Угра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, которое было основано в </w:t>
      </w:r>
      <w:r w:rsidR="00152868" w:rsidRPr="002677F3">
        <w:rPr>
          <w:rFonts w:ascii="Times New Roman" w:hAnsi="Times New Roman" w:cs="Times New Roman"/>
          <w:b/>
          <w:bCs/>
          <w:sz w:val="24"/>
          <w:szCs w:val="24"/>
          <w:lang w:val="ru-RU"/>
        </w:rPr>
        <w:t>1929 году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 как железнодорожная станция. Расстояние </w:t>
      </w:r>
      <w:proofErr w:type="gramStart"/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="0015286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Угра 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>до г.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Смоленска 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>250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>км, до г.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>Москва – 320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км. </w:t>
      </w:r>
      <w:r w:rsidR="00152868" w:rsidRPr="002677F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Угранский район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 был создан путем объединения </w:t>
      </w:r>
      <w:r w:rsidR="00152868" w:rsidRPr="002677F3">
        <w:rPr>
          <w:rFonts w:ascii="Times New Roman" w:hAnsi="Times New Roman" w:cs="Times New Roman"/>
          <w:b/>
          <w:bCs/>
          <w:sz w:val="24"/>
          <w:szCs w:val="24"/>
          <w:lang w:val="ru-RU"/>
        </w:rPr>
        <w:t>в 1965 году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>Всходского</w:t>
      </w:r>
      <w:proofErr w:type="spellEnd"/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 xml:space="preserve"> и Знаменского районов.</w:t>
      </w:r>
      <w:r w:rsidR="00152868" w:rsidRPr="002677F3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</w:p>
    <w:p w:rsidR="00152868" w:rsidRPr="002677F3" w:rsidRDefault="00607E91" w:rsidP="003F7588">
      <w:pPr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607E91">
        <w:rPr>
          <w:rFonts w:cs="Times New Roman"/>
          <w:noProof/>
          <w:sz w:val="24"/>
          <w:szCs w:val="24"/>
          <w:lang w:val="ru-RU" w:eastAsia="ru-RU"/>
        </w:rPr>
        <w:pict>
          <v:shape id="_x0000_i1029" type="#_x0000_t75" alt="Муниципальное образование &quot;Угранский район&quot; Смоленской области обладает значительным потенциалом для развития туризма, это рекре" style="width:129.75pt;height:96pt;visibility:visible">
            <v:imagedata r:id="rId6" o:title=""/>
          </v:shape>
        </w:pict>
      </w:r>
      <w:r w:rsidR="00152868" w:rsidRPr="002677F3">
        <w:rPr>
          <w:noProof/>
          <w:sz w:val="24"/>
          <w:szCs w:val="24"/>
          <w:lang w:val="ru-RU" w:eastAsia="ru-RU"/>
        </w:rPr>
        <w:t xml:space="preserve"> </w:t>
      </w:r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Река Угра в </w:t>
      </w:r>
      <w:proofErr w:type="gramStart"/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Х</w:t>
      </w:r>
      <w:proofErr w:type="gramEnd"/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</w:t>
      </w:r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веке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входила в звено водного пути «Из варяг в греки» и обратно через волоки. Долгое время река Угра являлась границей между Московской Русью и Литовским княжеством. В 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XIV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в. реку Угру называли </w:t>
      </w:r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«Поясом Пресвятой Богородицы»</w:t>
      </w:r>
      <w:r w:rsidR="00152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152868" w:rsidRPr="000A57A5" w:rsidRDefault="00607E91" w:rsidP="003F7588">
      <w:pPr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607E9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pict>
          <v:shape id="Рисунок 19" o:spid="_x0000_i1030" type="#_x0000_t75" alt="http://im1-tub-ru.yandex.net/i?id=19cbfd174bfecff9efc66da2420ae680-128-144&amp;n=21" style="width:129pt;height:94.5pt;visibility:visible">
            <v:imagedata r:id="rId7" o:title=""/>
          </v:shape>
        </w:pict>
      </w:r>
      <w:r w:rsidR="00152868" w:rsidRPr="002677F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Река Угра является своеобразным ключом к историческому прошлому края. В истории России</w:t>
      </w:r>
      <w:r w:rsidR="00152868" w:rsidRPr="002677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её берегах вершились события, сыгравшие важную роль для всего русского народа. В </w:t>
      </w:r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1480 году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произошло </w:t>
      </w:r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«Великое Стояние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на Угре»,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где был положен конец ордынскому владычеству». Вблизи села</w:t>
      </w:r>
      <w:r w:rsidR="00152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52868" w:rsidRPr="002677F3">
        <w:rPr>
          <w:rFonts w:ascii="Times New Roman" w:hAnsi="Times New Roman" w:cs="Times New Roman"/>
          <w:sz w:val="24"/>
          <w:szCs w:val="24"/>
          <w:lang w:val="ru-RU"/>
        </w:rPr>
        <w:t>Знаменки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на берегу реки около моста, стоит памятный знак, посвященный русским дружинам, отбившим переправы от татар </w:t>
      </w:r>
      <w:proofErr w:type="spellStart"/>
      <w:proofErr w:type="gramStart"/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Ахмед-Хана</w:t>
      </w:r>
      <w:proofErr w:type="spellEnd"/>
      <w:proofErr w:type="gramEnd"/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1480 году.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4E4031" w:rsidRPr="00607E9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lastRenderedPageBreak/>
        <w:pict>
          <v:shape id="_x0000_i1031" type="#_x0000_t75" alt="&amp;Ucy; &amp;kcy;&amp;ncy;&amp;icy;&amp;gcy;&amp;icy; &amp;iecy;&amp;scy;&amp;tcy;&amp;softcy; &amp;tcy;&amp;rcy;&amp;icy; &amp;ocy;&amp;scy;&amp;ocy;&amp;bcy;&amp;iecy;&amp;ncy;&amp;ncy;&amp;ocy;&amp;scy;&amp;tcy;&amp;icy; &amp;Vcy;&amp;ocy;-&amp;pcy;&amp;iecy;&amp;rcy;&amp;vcy;&amp;ycy;&amp;khcy;, &amp;kcy;&amp;ncy;&amp;icy;&amp;gcy;&amp;acy; &amp;ncy;&amp;acy;&amp;pcy;&amp;icy;&amp;scy;&amp;acy;&amp;ncy;&amp;acy; &amp;dcy;&amp;ocy;&amp;scy;&amp;tcy;&amp;ucy;&amp;pcy;&amp;ncy;&amp;ycy;&amp;mcy; - 6 &amp;Fcy;&amp;iecy;&amp;vcy;&amp;rcy;&amp;acy;&amp;lcy;&amp;yacy; 2014 - Blog - Yessimov" style="width:80.25pt;height:95.25pt;visibility:visible">
            <v:imagedata r:id="rId8" o:title=""/>
          </v:shape>
        </w:pic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В 1812</w:t>
      </w:r>
      <w:r w:rsidR="001528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г</w:t>
      </w:r>
      <w:r w:rsidR="001528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оду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Угранский край стал очагом </w:t>
      </w:r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народной партизанской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войны с французами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Жители деревень Слободка и Вешки влились в народное ополчение. В деревнях Красное, Городище, Знаменка были </w:t>
      </w:r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базы партизанского</w:t>
      </w:r>
      <w:r w:rsidR="00152868" w:rsidRPr="0026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52868" w:rsidRPr="002677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отряда Дениса Давыдова.</w:t>
      </w:r>
    </w:p>
    <w:p w:rsidR="00152868" w:rsidRDefault="00152868" w:rsidP="003F7588">
      <w:pPr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E4031" w:rsidRPr="00607E9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pict>
          <v:shape id="Рисунок 6" o:spid="_x0000_i1032" type="#_x0000_t75" alt="http://im3-tub-ru.yandex.net/i?id=98eb69aaf4c30ec4f03b7f9c3d3a308e-116-144&amp;n=21" style="width:108pt;height:78.75pt;visibility:visible">
            <v:imagedata r:id="rId9" o:title="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 результатам экологического обследования долины реки Угра в границах Угранского района выявлено 8 природных комплексов, объявленных памятниками регионального значения: озеро </w:t>
      </w:r>
      <w:proofErr w:type="spellStart"/>
      <w:r w:rsidRPr="00665E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Бездон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родники в 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сходы и с.Знаменка, </w:t>
      </w:r>
      <w:r w:rsidRPr="00665E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родник «У разбитого дуба»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д.Фёдоровское, Усадебный парк в с.Всходы, болото </w:t>
      </w:r>
      <w:r w:rsidRPr="00665E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«</w:t>
      </w:r>
      <w:proofErr w:type="spellStart"/>
      <w:r w:rsidRPr="00665E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Зыбкинский</w:t>
      </w:r>
      <w:proofErr w:type="spellEnd"/>
      <w:r w:rsidRPr="00665E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мох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», ландшафт реки </w:t>
      </w:r>
      <w:proofErr w:type="spellStart"/>
      <w:r w:rsidRPr="00665E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Сигосы</w:t>
      </w:r>
      <w:proofErr w:type="spellEnd"/>
      <w:r w:rsidRPr="00665E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.</w:t>
      </w:r>
    </w:p>
    <w:p w:rsidR="00152868" w:rsidRDefault="004E4031" w:rsidP="003F7588">
      <w:pPr>
        <w:spacing w:line="240" w:lineRule="auto"/>
        <w:ind w:firstLine="0"/>
        <w:jc w:val="both"/>
        <w:rPr>
          <w:rFonts w:cs="Times New Roman"/>
          <w:lang w:val="ru-RU"/>
        </w:rPr>
      </w:pPr>
      <w:r w:rsidRPr="00607E9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Рисунок 7" o:spid="_x0000_i1033" type="#_x0000_t75" alt="http://im1-tub-ru.yandex.net/i?id=1b67b98e2a00415066a7e7e136e5d75f-91-144&amp;n=21" style="width:84pt;height:90pt;visibility:visible">
            <v:imagedata r:id="rId10" o:title=""/>
          </v:shape>
        </w:pict>
      </w:r>
      <w:r w:rsidR="0015286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152868" w:rsidRPr="00DD0F62">
        <w:rPr>
          <w:rFonts w:ascii="Times New Roman" w:hAnsi="Times New Roman" w:cs="Times New Roman"/>
          <w:b/>
          <w:bCs/>
          <w:sz w:val="24"/>
          <w:szCs w:val="24"/>
          <w:lang w:val="ru-RU"/>
        </w:rPr>
        <w:t>М.В.Исаковский</w:t>
      </w:r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 xml:space="preserve"> – поэт, лауреат Г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осударственных премий, Герой социалистического </w:t>
      </w:r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 xml:space="preserve">труда. Родился в д. Глотовка бывшего </w:t>
      </w:r>
      <w:proofErr w:type="spellStart"/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>Всходского</w:t>
      </w:r>
      <w:proofErr w:type="spellEnd"/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 xml:space="preserve"> района. 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Творчество М.В.Исаковского – это художественная летопись страны. </w:t>
      </w:r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>Он написал песни, которые пел весь народ («Огонек», «В лесу прифронтовом», «Летят перелетные птицы» и др.). Особая суд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t>ьба у песни «Катюша». Она облетела</w:t>
      </w:r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 xml:space="preserve"> все континенты земного шара и до сих пор звучит на всех языка.</w:t>
      </w:r>
      <w:r w:rsidR="00152868" w:rsidRPr="00D34C14">
        <w:rPr>
          <w:lang w:val="ru-RU"/>
        </w:rPr>
        <w:t xml:space="preserve"> </w:t>
      </w:r>
    </w:p>
    <w:p w:rsidR="00152868" w:rsidRPr="00F771EC" w:rsidRDefault="004E4031" w:rsidP="003F7588">
      <w:pPr>
        <w:spacing w:line="240" w:lineRule="auto"/>
        <w:ind w:firstLine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</w:pPr>
      <w:r w:rsidRPr="00607E91">
        <w:rPr>
          <w:rFonts w:cs="Times New Roman"/>
          <w:noProof/>
          <w:lang w:val="ru-RU" w:eastAsia="ru-RU"/>
        </w:rPr>
        <w:pict>
          <v:shape id="Рисунок 8" o:spid="_x0000_i1034" type="#_x0000_t75" alt="Дом-музей М.В. Исаковского" style="width:119.25pt;height:79.5pt;visibility:visible">
            <v:imagedata r:id="rId11" o:title=""/>
          </v:shape>
        </w:pict>
      </w:r>
      <w:r w:rsidR="00152868">
        <w:rPr>
          <w:noProof/>
          <w:lang w:val="ru-RU" w:eastAsia="ru-RU"/>
        </w:rPr>
        <w:t xml:space="preserve"> </w:t>
      </w:r>
      <w:r w:rsidR="00152868" w:rsidRPr="00B5354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Единственный в мире </w:t>
      </w:r>
      <w:r w:rsidR="00152868" w:rsidRPr="00DD0F62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музей песни «Катюша»</w:t>
      </w:r>
      <w:r w:rsidR="00152868" w:rsidRPr="00B5354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пасположен в с.Всходы в местном Доме культуры, посроенном еще при жизни</w:t>
      </w:r>
      <w:r w:rsidR="0015286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М.Исаковского</w:t>
      </w:r>
      <w:r w:rsidR="00152868" w:rsidRPr="00B5354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на его личные средства. Ежегодно здесь проводится фестиваль народного творчества, названный стих</w:t>
      </w:r>
      <w:r w:rsidR="0015286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отворной строчкой  поэта</w:t>
      </w:r>
      <w:r w:rsidR="00152868" w:rsidRPr="00B5354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, </w:t>
      </w:r>
      <w:r w:rsidR="00152868" w:rsidRPr="00DD0F62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«Песня с песней говорит».</w:t>
      </w:r>
    </w:p>
    <w:p w:rsidR="00152868" w:rsidRDefault="00607E91" w:rsidP="003F7588">
      <w:pPr>
        <w:spacing w:line="240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607E9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Рисунок 9" o:spid="_x0000_i1035" type="#_x0000_t75" alt=" Памятник песне «Катюша»" style="width:126pt;height:83.25pt;visibility:visible">
            <v:imagedata r:id="rId12" o:title=""/>
          </v:shape>
        </w:pict>
      </w:r>
      <w:r w:rsidR="0015286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152868" w:rsidRPr="00DD0F62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Памятник песне «Катюша»</w:t>
      </w:r>
      <w:r w:rsidR="0015286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расположен на берегу реки Угры, на высоком крутояре – несколько бревен, уложенных друг на друга так, что получилась скамейка. А рядом опирающаяся на символический бревенчатый угол крыша деревенской избы. Большой валун, за ним раздвоившийся оструганный ствол сосны, похожий на поднятые к небу девичьи руки.</w:t>
      </w:r>
    </w:p>
    <w:p w:rsidR="00152868" w:rsidRDefault="00607E91" w:rsidP="003F7588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9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pict>
          <v:shape id="Рисунок 10" o:spid="_x0000_i1036" type="#_x0000_t75" alt="&amp;Vcy;&amp;iecy;&amp;rcy;&amp;acy; - &quot;&amp;Pcy;&amp;icy;&amp;scy;&amp;acy;&amp;lcy; &amp;tcy;&amp;ocy;&amp;lcy;&amp;softcy;&amp;kcy;&amp;ocy; &amp;tcy;&amp;ocy;, &amp;chcy;&amp;tcy;&amp;ocy; &amp;khcy;&amp;ocy;&amp;tcy;&amp;iecy;&amp;lcy;&amp;ocy;&amp;scy;&amp;softcy;&quot; : &amp;Kcy; 120-&amp;lcy;&amp;iecy;&amp;tcy;&amp;icy;&amp;yucy; &amp;scy;&amp;ocy; &amp;dcy;&amp;ncy;&amp;yacy; &amp;rcy;&amp;ocy;&amp;zhcy;&amp;dcy;&amp;iecy;&amp;ncy;&amp;icy;&amp;yacy; &amp;Icy;&amp;vcy;&amp;acy;&amp;ncy;&amp;acy; &amp;Scy;&amp;iecy;&amp;rcy;&amp;gcy;&amp;iecy;&amp;iecy;&amp;vcy;&amp;icy;&amp;chcy;&amp;acy; &amp;Scy;&amp;ocy;&amp;kcy;&amp;ocy;&amp;lcy;&amp;ocy;&amp;vcy;&amp;acy;-&amp;Mcy;&amp;icy;&amp;kcy;&amp;icy;&amp;tcy;&amp;ocy;&amp;vcy;&amp;acy;" style="width:110.25pt;height:80.25pt;visibility:visible">
            <v:imagedata r:id="rId13" o:title=""/>
          </v:shape>
        </w:pict>
      </w:r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52868" w:rsidRPr="000A57A5">
        <w:rPr>
          <w:rFonts w:ascii="Times New Roman" w:hAnsi="Times New Roman" w:cs="Times New Roman"/>
          <w:b/>
          <w:bCs/>
          <w:sz w:val="24"/>
          <w:szCs w:val="24"/>
          <w:lang w:val="ru-RU"/>
        </w:rPr>
        <w:t>И.В.Соколов - Микитов</w:t>
      </w:r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 xml:space="preserve"> – русский советский писатель, публицист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 xml:space="preserve"> долгое время живший в </w:t>
      </w:r>
      <w:r w:rsidR="00152868" w:rsidRPr="000A57A5">
        <w:rPr>
          <w:rFonts w:ascii="Times New Roman" w:hAnsi="Times New Roman" w:cs="Times New Roman"/>
          <w:b/>
          <w:bCs/>
          <w:sz w:val="24"/>
          <w:szCs w:val="24"/>
          <w:lang w:val="ru-RU"/>
        </w:rPr>
        <w:t>д. Кислое</w:t>
      </w:r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 xml:space="preserve"> (бывший </w:t>
      </w:r>
      <w:proofErr w:type="spellStart"/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>Всходский</w:t>
      </w:r>
      <w:proofErr w:type="spellEnd"/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 xml:space="preserve"> район).</w:t>
      </w:r>
      <w:proofErr w:type="gramEnd"/>
      <w:r w:rsidR="00152868">
        <w:rPr>
          <w:rFonts w:ascii="Times New Roman" w:hAnsi="Times New Roman" w:cs="Times New Roman"/>
          <w:sz w:val="24"/>
          <w:szCs w:val="24"/>
          <w:lang w:val="ru-RU"/>
        </w:rPr>
        <w:t xml:space="preserve"> В 2002 году в деревне, где стоял дом писателя, установлен памятный</w:t>
      </w:r>
      <w:r w:rsidR="00152868" w:rsidRPr="00F771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868">
        <w:rPr>
          <w:rFonts w:ascii="Times New Roman" w:hAnsi="Times New Roman" w:cs="Times New Roman"/>
          <w:sz w:val="24"/>
          <w:szCs w:val="24"/>
          <w:lang w:val="ru-RU"/>
        </w:rPr>
        <w:t xml:space="preserve"> знак. Одна  из его книг «На теплой земле» посвящена Смоленщине, которую писатель очень любил.</w:t>
      </w:r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 xml:space="preserve"> В деревне </w:t>
      </w:r>
      <w:proofErr w:type="spellStart"/>
      <w:r w:rsidR="00152868" w:rsidRPr="000A57A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Полднево</w:t>
      </w:r>
      <w:proofErr w:type="spellEnd"/>
      <w:r w:rsidR="00152868" w:rsidRPr="00C44E6A">
        <w:rPr>
          <w:rFonts w:ascii="Times New Roman" w:hAnsi="Times New Roman" w:cs="Times New Roman"/>
          <w:sz w:val="24"/>
          <w:szCs w:val="24"/>
          <w:lang w:val="ru-RU"/>
        </w:rPr>
        <w:t xml:space="preserve"> находится Дом-музей писателя.</w:t>
      </w:r>
    </w:p>
    <w:p w:rsidR="00152868" w:rsidRDefault="00607E91" w:rsidP="003F7588">
      <w:pPr>
        <w:spacing w:line="240" w:lineRule="auto"/>
        <w:ind w:firstLine="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  <w:lang w:val="ru-RU"/>
        </w:rPr>
      </w:pPr>
      <w:r w:rsidRPr="00607E9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Рисунок 11" o:spid="_x0000_i1037" type="#_x0000_t75" style="width:110.25pt;height:90.75pt;visibility:visible">
            <v:imagedata r:id="rId14" o:title=""/>
          </v:shape>
        </w:pict>
      </w:r>
      <w:r w:rsidR="0015286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15286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t xml:space="preserve">Украшение Угры – </w:t>
      </w:r>
      <w:r w:rsidR="00152868" w:rsidRPr="005663C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ru-RU" w:eastAsia="ru-RU"/>
        </w:rPr>
        <w:t>храм во имя святых равноапостольных Кирилла и Мефодия</w:t>
      </w:r>
      <w:r w:rsidR="0015286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t xml:space="preserve">. Основание храма заложено в 1997 году с благославления митрополита Смоленского и Калининградского Кирилла, ныне Святейшего Патриарха, указавшего где именно будет стоять храм. В </w:t>
      </w:r>
      <w:r w:rsidR="00152868" w:rsidRPr="00FE205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ru-RU" w:eastAsia="ru-RU"/>
        </w:rPr>
        <w:t>2002 году 21</w:t>
      </w:r>
      <w:r w:rsidR="0015286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152868" w:rsidRPr="00FE205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ru-RU" w:eastAsia="ru-RU"/>
        </w:rPr>
        <w:t>сентября в праздник Рождества Пресвятой Богородицы храм был освящен</w:t>
      </w:r>
      <w:r w:rsidR="0015286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="00152868" w:rsidRPr="0087458D">
        <w:rPr>
          <w:rFonts w:ascii="Arial" w:hAnsi="Arial" w:cs="Arial"/>
          <w:color w:val="383838"/>
          <w:sz w:val="20"/>
          <w:szCs w:val="20"/>
          <w:shd w:val="clear" w:color="auto" w:fill="FFFFFF"/>
          <w:lang w:val="ru-RU"/>
        </w:rPr>
        <w:t xml:space="preserve"> </w:t>
      </w:r>
      <w:r w:rsidR="00152868" w:rsidRPr="005663C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  <w:lang w:val="ru-RU"/>
        </w:rPr>
        <w:t xml:space="preserve"> </w:t>
      </w:r>
    </w:p>
    <w:p w:rsidR="00152868" w:rsidRDefault="00152868" w:rsidP="003F7588">
      <w:pPr>
        <w:spacing w:line="240" w:lineRule="auto"/>
        <w:ind w:firstLine="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  <w:lang w:val="ru-RU"/>
        </w:rPr>
      </w:pPr>
    </w:p>
    <w:p w:rsidR="00152868" w:rsidRPr="000A57A5" w:rsidRDefault="00152868" w:rsidP="003F7588">
      <w:pPr>
        <w:spacing w:after="0" w:line="200" w:lineRule="atLeast"/>
        <w:ind w:firstLine="0"/>
        <w:jc w:val="center"/>
        <w:rPr>
          <w:rFonts w:ascii="Times New Roman" w:hAnsi="Times New Roman" w:cs="Times New Roman"/>
          <w:color w:val="383838"/>
          <w:sz w:val="20"/>
          <w:szCs w:val="20"/>
          <w:shd w:val="clear" w:color="auto" w:fill="FFFFFF"/>
          <w:lang w:val="ru-RU"/>
        </w:rPr>
      </w:pPr>
      <w:r w:rsidRPr="000A57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Муниципальное бюджетное учреждение культуры «Угранская РЦБС»</w:t>
      </w:r>
    </w:p>
    <w:p w:rsidR="00152868" w:rsidRPr="000A57A5" w:rsidRDefault="00152868" w:rsidP="003F7588">
      <w:pPr>
        <w:spacing w:after="0" w:line="200" w:lineRule="atLeast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0A57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Информационно-библиографический отдел</w:t>
      </w:r>
    </w:p>
    <w:p w:rsidR="00152868" w:rsidRPr="000A57A5" w:rsidRDefault="00152868" w:rsidP="003F7588">
      <w:pPr>
        <w:spacing w:after="0" w:line="200" w:lineRule="atLeast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0A57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УГРА</w:t>
      </w:r>
    </w:p>
    <w:p w:rsidR="00152868" w:rsidRPr="000A57A5" w:rsidRDefault="00152868" w:rsidP="003F7588">
      <w:pPr>
        <w:spacing w:after="0" w:line="200" w:lineRule="atLeast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0A57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2014 год</w:t>
      </w:r>
    </w:p>
    <w:sectPr w:rsidR="00152868" w:rsidRPr="000A57A5" w:rsidSect="00F1700A">
      <w:pgSz w:w="16838" w:h="11906" w:orient="landscape"/>
      <w:pgMar w:top="568" w:right="395" w:bottom="709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588"/>
    <w:rsid w:val="000A57A5"/>
    <w:rsid w:val="00133E24"/>
    <w:rsid w:val="00152868"/>
    <w:rsid w:val="001D202A"/>
    <w:rsid w:val="002677F3"/>
    <w:rsid w:val="00360ECC"/>
    <w:rsid w:val="003F7588"/>
    <w:rsid w:val="00414EB9"/>
    <w:rsid w:val="004E4031"/>
    <w:rsid w:val="005663C2"/>
    <w:rsid w:val="00607E91"/>
    <w:rsid w:val="00665E5E"/>
    <w:rsid w:val="0087458D"/>
    <w:rsid w:val="00901EB3"/>
    <w:rsid w:val="00A13FD2"/>
    <w:rsid w:val="00A61528"/>
    <w:rsid w:val="00B5354A"/>
    <w:rsid w:val="00C44E6A"/>
    <w:rsid w:val="00C9579D"/>
    <w:rsid w:val="00CA43D3"/>
    <w:rsid w:val="00D34C14"/>
    <w:rsid w:val="00DD0F62"/>
    <w:rsid w:val="00E80151"/>
    <w:rsid w:val="00E93810"/>
    <w:rsid w:val="00F1700A"/>
    <w:rsid w:val="00F50F1A"/>
    <w:rsid w:val="00F771EC"/>
    <w:rsid w:val="00FB1A36"/>
    <w:rsid w:val="00FB26A6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88"/>
    <w:pPr>
      <w:spacing w:after="240" w:line="480" w:lineRule="auto"/>
      <w:ind w:firstLine="360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F7588"/>
  </w:style>
  <w:style w:type="paragraph" w:styleId="a3">
    <w:name w:val="Balloon Text"/>
    <w:basedOn w:val="a"/>
    <w:link w:val="a4"/>
    <w:uiPriority w:val="99"/>
    <w:semiHidden/>
    <w:rsid w:val="003F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58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594</Words>
  <Characters>3387</Characters>
  <Application>Microsoft Office Word</Application>
  <DocSecurity>0</DocSecurity>
  <Lines>28</Lines>
  <Paragraphs>7</Paragraphs>
  <ScaleCrop>false</ScaleCrop>
  <Company>DG Win&amp;Soft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2014-12-05T11:59:00Z</cp:lastPrinted>
  <dcterms:created xsi:type="dcterms:W3CDTF">2014-12-04T10:08:00Z</dcterms:created>
  <dcterms:modified xsi:type="dcterms:W3CDTF">2015-02-02T11:23:00Z</dcterms:modified>
</cp:coreProperties>
</file>